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72C" w:rsidRPr="0063272C" w:rsidRDefault="00AC344C" w:rsidP="006327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hyperlink r:id="rId4" w:history="1">
        <w:r w:rsidR="0063272C" w:rsidRPr="0063272C">
          <w:rPr>
            <w:rFonts w:ascii="Times New Roman" w:eastAsia="Times New Roman" w:hAnsi="Times New Roman" w:cs="Times New Roman"/>
            <w:b/>
            <w:bCs/>
            <w:sz w:val="31"/>
            <w:szCs w:val="31"/>
            <w:u w:val="single"/>
            <w:lang w:eastAsia="ru-RU"/>
          </w:rPr>
          <w:t>Ответственность за оправдание терроризма</w:t>
        </w:r>
      </w:hyperlink>
    </w:p>
    <w:p w:rsidR="0063272C" w:rsidRDefault="0063272C" w:rsidP="0063272C">
      <w:pPr>
        <w:spacing w:after="0" w:line="240" w:lineRule="auto"/>
        <w:ind w:firstLine="567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3272C" w:rsidRPr="0063272C" w:rsidRDefault="0063272C" w:rsidP="0063272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327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Сегодня терроризм воспринимается как одна из острейших проблем современности. От рук террористов гибнут тысячи людей. Терроризм стал жестокой реальностью как для России, так и для мирового сообщества. Все больше говорят о сети международного терроризма, которая приобретает глобальные масштабы.</w:t>
      </w:r>
    </w:p>
    <w:p w:rsidR="0063272C" w:rsidRPr="0063272C" w:rsidRDefault="0063272C" w:rsidP="0063272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327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Последствия террористических актов ужасны для каждого из членов общества, однако находятся лица, оправдывающие террористическую деятельность, в связи с чем прокуратурой </w:t>
      </w:r>
      <w:r w:rsidR="00AC344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г. Кирова</w:t>
      </w:r>
      <w:bookmarkStart w:id="0" w:name="_GoBack"/>
      <w:bookmarkEnd w:id="0"/>
      <w:r w:rsidRPr="006327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проводится активная работа по разъяснению законодательства в этой области в средствах массовой информации с целью предостережения жителей города.</w:t>
      </w:r>
    </w:p>
    <w:p w:rsidR="0063272C" w:rsidRPr="0063272C" w:rsidRDefault="0063272C" w:rsidP="0063272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327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Так, в соответствии с нормами Федерального закона «О противодействии терроризму» террористической признается не только деятельность, связанная с непосредственным совершением терактов, но действия, направленные на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ее осуществления.</w:t>
      </w:r>
    </w:p>
    <w:p w:rsidR="0063272C" w:rsidRPr="0063272C" w:rsidRDefault="0063272C" w:rsidP="0063272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327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 Уголовном кодексе РФ ст. 205.2 УК РФ, предусматривает ответственность за публичное оправдание или пропаганду терроризма, под которыми понимается публичное заявление о признании идеологии и практики терроризма правильными, нуждающимися в поддержке и подражании, а также распространение материалов или информации, направленных на формирование у людей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:rsidR="0063272C" w:rsidRPr="0063272C" w:rsidRDefault="0063272C" w:rsidP="0063272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327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Наказание за данное преступление предусмотрено в виде лишения свободы на срок от 2 до 5 лет (ч. 1 ст. 205.2 УК РФ). За те же деяния, совершенные с использованием средств массовой информации, электронных или информационно-телекоммуникационных сетей, в том числе сети «Интернет», предусмотрено лишение свободы на срок от 5 до 7 лет (ч. 2 ст.205 УК РФ).</w:t>
      </w:r>
    </w:p>
    <w:p w:rsidR="0063272C" w:rsidRDefault="0063272C"/>
    <w:p w:rsidR="00A0582B" w:rsidRDefault="00A0582B" w:rsidP="0063272C"/>
    <w:p w:rsidR="0063272C" w:rsidRDefault="0063272C" w:rsidP="0063272C"/>
    <w:p w:rsidR="0063272C" w:rsidRDefault="0063272C" w:rsidP="0063272C"/>
    <w:p w:rsidR="0063272C" w:rsidRDefault="0063272C" w:rsidP="0063272C"/>
    <w:p w:rsidR="0063272C" w:rsidRDefault="0063272C" w:rsidP="0063272C"/>
    <w:p w:rsidR="0063272C" w:rsidRDefault="0063272C" w:rsidP="0063272C"/>
    <w:p w:rsidR="0063272C" w:rsidRDefault="0063272C" w:rsidP="0063272C"/>
    <w:sectPr w:rsidR="0063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B6"/>
    <w:rsid w:val="00031D64"/>
    <w:rsid w:val="003038B6"/>
    <w:rsid w:val="0063272C"/>
    <w:rsid w:val="00A0582B"/>
    <w:rsid w:val="00AC344C"/>
    <w:rsid w:val="00C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D025"/>
  <w15:chartTrackingRefBased/>
  <w15:docId w15:val="{7059E32B-1585-4EC2-B963-3EB8B6F1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272C"/>
    <w:rPr>
      <w:color w:val="0000FF"/>
      <w:u w:val="single"/>
    </w:rPr>
  </w:style>
  <w:style w:type="paragraph" w:customStyle="1" w:styleId="articleinfo">
    <w:name w:val="articleinfo"/>
    <w:basedOn w:val="a"/>
    <w:rsid w:val="0063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by">
    <w:name w:val="createdby"/>
    <w:basedOn w:val="a0"/>
    <w:rsid w:val="0063272C"/>
  </w:style>
  <w:style w:type="character" w:customStyle="1" w:styleId="createdate">
    <w:name w:val="createdate"/>
    <w:basedOn w:val="a0"/>
    <w:rsid w:val="0063272C"/>
  </w:style>
  <w:style w:type="paragraph" w:customStyle="1" w:styleId="buttonheading">
    <w:name w:val="buttonheading"/>
    <w:basedOn w:val="a"/>
    <w:rsid w:val="0063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63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kuratura-novoros.ru/index.php/2015-05-17-14-51-45/48-2014-11-06-16-07-48/4078-2019-07-12-12-35-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 Денис Николаевич</dc:creator>
  <cp:keywords/>
  <dc:description/>
  <cp:lastModifiedBy>Ильин Евгений Сергеевич</cp:lastModifiedBy>
  <cp:revision>4</cp:revision>
  <cp:lastPrinted>2019-09-27T05:26:00Z</cp:lastPrinted>
  <dcterms:created xsi:type="dcterms:W3CDTF">2019-09-27T05:21:00Z</dcterms:created>
  <dcterms:modified xsi:type="dcterms:W3CDTF">2024-08-23T16:08:00Z</dcterms:modified>
</cp:coreProperties>
</file>