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FE" w:rsidRPr="00D303BE" w:rsidRDefault="00D303BE" w:rsidP="00D303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03BE">
        <w:rPr>
          <w:rFonts w:ascii="Times New Roman" w:hAnsi="Times New Roman" w:cs="Times New Roman"/>
          <w:b/>
          <w:i/>
          <w:sz w:val="24"/>
          <w:szCs w:val="24"/>
        </w:rPr>
        <w:t>Список летнего чтения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3B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1. Легенды и мифы Древней Греции («Подвиги Геракла»)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2. Сказка «Царевна-лягушка».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3. А.С. Пушкин «Сказка о мёртвой царевне  и о семи богатырях».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4. Н.В. Гоголь «Ночь перед Рождеством».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5. И.С. Тургенев «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6. А.П. Чехов. Рассказы (Например, «Лошадиная фамилия», «Хирургия», «Мальчики»)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7. М.М. Зощенко «Галоша», «Ёлка».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8. А.П. Платонов «Никита».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9. В.П. Астафьев «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озеро».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10. Ю. Коваль «Приключения Васи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11. Ю.Я. Яковлев «Девочки с Васильевского острова».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12. В.П. Катаев «Сын полка».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13. Х.К. Андерсен «Снежная королева».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14. Дж. Лондон «Сказание о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15. Марк Твен «Приключения Тома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16. Р.Л. Стивенсон «Остров сокровищ».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17. Дж. Р. Киплинг «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3BE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А.С.Пушкин «Дубровский»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И.С.Тургенев «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Н.С.Лесков «Левша»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Л.Н.Толстой «Детство»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В.Г.Распутин  «Уроки </w:t>
      </w:r>
      <w:proofErr w:type="gramStart"/>
      <w:r w:rsidRPr="00D303BE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D303BE">
        <w:rPr>
          <w:rFonts w:ascii="Times New Roman" w:hAnsi="Times New Roman" w:cs="Times New Roman"/>
          <w:sz w:val="24"/>
          <w:szCs w:val="24"/>
        </w:rPr>
        <w:t>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А.В.Жвалевский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Е.Б. Пастернак  «Время всегда хорошее»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В.В.Ледерман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«Календарь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303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303B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)я»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Д.Дефо «Робинзон Крузо»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D303B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303BE">
        <w:rPr>
          <w:rFonts w:ascii="Times New Roman" w:hAnsi="Times New Roman" w:cs="Times New Roman"/>
          <w:sz w:val="24"/>
          <w:szCs w:val="24"/>
        </w:rPr>
        <w:t>вифт «Путешествия Гулливера»</w:t>
      </w:r>
    </w:p>
    <w:p w:rsidR="00D303BE" w:rsidRPr="00D303BE" w:rsidRDefault="00D303BE" w:rsidP="00D303BE">
      <w:pPr>
        <w:pStyle w:val="a3"/>
        <w:numPr>
          <w:ilvl w:val="0"/>
          <w:numId w:val="4"/>
        </w:numPr>
        <w:tabs>
          <w:tab w:val="left" w:pos="-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Р.Бредбери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«Каникулы»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3B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Н.В. Гоголь  -  «Тарас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А.С. Пушкин  -  «Повести Белкина»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И.С. Тургенев  -  «Записки охотника»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Л.Н. Толстой  -  «После бала»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М. Горький  -  «Старуха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А.С. Грин  -  «Алые паруса»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М.А. Шолохов  -  «Донские рассказы»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М. де Сервантес Сааведра  -  «Дон Кихот»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О. Генри  -  «Дары волхвов»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Мериме  -  «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Фальконе»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А. де </w:t>
      </w:r>
      <w:proofErr w:type="spellStart"/>
      <w:proofErr w:type="gramStart"/>
      <w:r w:rsidRPr="00D303BE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D3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 -  «Маленький принц»</w:t>
      </w:r>
    </w:p>
    <w:p w:rsidR="00D303BE" w:rsidRPr="00D303BE" w:rsidRDefault="00D303BE" w:rsidP="00D303B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 -  «Умеешь ли ты свистеть,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Йоханна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</w:t>
      </w:r>
    </w:p>
    <w:p w:rsid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3B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«Житие Сергия Радонежского»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Д.И. Фонвизин «Недоросль»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А.С. Пушкин «Моцарт и Сальери», «Капитанская дочка»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М.Ю. Лермонтов «Мцыри»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Н.В. Гоголь «Шинель», «Ревизор»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lastRenderedPageBreak/>
        <w:t>И.С. Тургенев «Ася»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Ф.М. Достоевский «Белые ночи»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Л.Н. Толстой «Отрочество»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М.А. Булгаков «Собачье сердце»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А.Т. Твардовский «Василий Тёркин» 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АЕ. Толстой «Русский характер»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М.А. Шолохов  «Судьба человека»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А.И. Солженицын «Матрёнин двор»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Е.И. Носов «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Усвятские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шлемоносцы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Ю.В. Бондарев «Простите нас»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Дж. Сэлинджер «Над пропастью во ржи»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В. П. Астафьев «Фотография, на которой меня нет»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У. Шекспир «Ромео и Джульетта» </w:t>
      </w:r>
    </w:p>
    <w:p w:rsidR="00D303BE" w:rsidRPr="00D303BE" w:rsidRDefault="00D303BE" w:rsidP="00D303B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Ж.-Б. Мольер «Мещанин во дворянстве» </w:t>
      </w:r>
    </w:p>
    <w:p w:rsidR="001F5FDF" w:rsidRDefault="001F5FDF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1F5FDF" w:rsidRDefault="00D303BE" w:rsidP="00D3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D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rPr>
          <w:shd w:val="clear" w:color="auto" w:fill="FFFFFF"/>
        </w:rPr>
        <w:t xml:space="preserve">1. «Слово о полку Игореве».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t xml:space="preserve">2. </w:t>
      </w:r>
      <w:r w:rsidRPr="00D303BE">
        <w:rPr>
          <w:rStyle w:val="a6"/>
          <w:rFonts w:eastAsiaTheme="minorEastAsia"/>
          <w:b w:val="0"/>
          <w:shd w:val="clear" w:color="auto" w:fill="FFFFFF"/>
        </w:rPr>
        <w:t>Н. М. Карамзин.</w:t>
      </w:r>
      <w:r w:rsidRPr="00D303BE">
        <w:rPr>
          <w:shd w:val="clear" w:color="auto" w:fill="FFFFFF"/>
        </w:rPr>
        <w:t xml:space="preserve"> Повесть «Бедная Лиза».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rPr>
          <w:rStyle w:val="a6"/>
          <w:rFonts w:eastAsiaTheme="minorEastAsia"/>
          <w:b w:val="0"/>
          <w:shd w:val="clear" w:color="auto" w:fill="FFFFFF"/>
        </w:rPr>
        <w:t>3. А. С. Грибоедов.</w:t>
      </w:r>
      <w:r w:rsidRPr="00D303BE">
        <w:rPr>
          <w:shd w:val="clear" w:color="auto" w:fill="FFFFFF"/>
        </w:rPr>
        <w:t xml:space="preserve"> Комедия «Горе от ума».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t xml:space="preserve">4. </w:t>
      </w:r>
      <w:r w:rsidRPr="00D303BE">
        <w:rPr>
          <w:rStyle w:val="a6"/>
          <w:rFonts w:eastAsiaTheme="minorEastAsia"/>
          <w:b w:val="0"/>
          <w:shd w:val="clear" w:color="auto" w:fill="FFFFFF"/>
        </w:rPr>
        <w:t>А. С. Пушкин.</w:t>
      </w:r>
      <w:r w:rsidRPr="00D303BE">
        <w:rPr>
          <w:shd w:val="clear" w:color="auto" w:fill="FFFFFF"/>
        </w:rPr>
        <w:t xml:space="preserve">  Поэма «Медный всадник». Роман в стихах «Евгений Онегин».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t xml:space="preserve">5. </w:t>
      </w:r>
      <w:r w:rsidRPr="00D303BE">
        <w:rPr>
          <w:rStyle w:val="a6"/>
          <w:rFonts w:eastAsiaTheme="minorEastAsia"/>
          <w:b w:val="0"/>
          <w:shd w:val="clear" w:color="auto" w:fill="FFFFFF"/>
        </w:rPr>
        <w:t>М. Ю. Лермонтов.</w:t>
      </w:r>
      <w:r w:rsidRPr="00D303BE">
        <w:rPr>
          <w:shd w:val="clear" w:color="auto" w:fill="FFFFFF"/>
        </w:rPr>
        <w:t xml:space="preserve">  Роман «Герой нашего времени».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rPr>
          <w:rStyle w:val="a6"/>
          <w:rFonts w:eastAsiaTheme="minorEastAsia"/>
          <w:b w:val="0"/>
          <w:shd w:val="clear" w:color="auto" w:fill="FFFFFF"/>
        </w:rPr>
        <w:t>6. Н. В. Гоголь. </w:t>
      </w:r>
      <w:r w:rsidRPr="00D303BE">
        <w:rPr>
          <w:shd w:val="clear" w:color="auto" w:fill="FFFFFF"/>
        </w:rPr>
        <w:t xml:space="preserve">Поэма «Мёртвые души».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t xml:space="preserve">7. </w:t>
      </w:r>
      <w:r w:rsidRPr="00D303BE">
        <w:rPr>
          <w:rStyle w:val="a6"/>
          <w:rFonts w:eastAsiaTheme="minorEastAsia"/>
          <w:b w:val="0"/>
          <w:shd w:val="clear" w:color="auto" w:fill="FFFFFF"/>
        </w:rPr>
        <w:t>Данте.</w:t>
      </w:r>
      <w:r w:rsidRPr="00D303BE">
        <w:rPr>
          <w:shd w:val="clear" w:color="auto" w:fill="FFFFFF"/>
        </w:rPr>
        <w:t xml:space="preserve"> «Божественная комедия».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rPr>
          <w:rStyle w:val="a6"/>
          <w:rFonts w:eastAsiaTheme="minorEastAsia"/>
          <w:b w:val="0"/>
          <w:shd w:val="clear" w:color="auto" w:fill="FFFFFF"/>
        </w:rPr>
        <w:t>8. У. Шекспир.</w:t>
      </w:r>
      <w:r w:rsidRPr="00D303BE">
        <w:rPr>
          <w:shd w:val="clear" w:color="auto" w:fill="FFFFFF"/>
        </w:rPr>
        <w:t xml:space="preserve"> Трагедия «Гамлет».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rPr>
          <w:rStyle w:val="a6"/>
          <w:rFonts w:eastAsiaTheme="minorEastAsia"/>
          <w:b w:val="0"/>
          <w:shd w:val="clear" w:color="auto" w:fill="FFFFFF"/>
        </w:rPr>
        <w:t>9. И.В. Гёте.</w:t>
      </w:r>
      <w:r w:rsidRPr="00D303BE">
        <w:rPr>
          <w:shd w:val="clear" w:color="auto" w:fill="FFFFFF"/>
        </w:rPr>
        <w:t xml:space="preserve"> Трагедия «Фауст». </w:t>
      </w:r>
    </w:p>
    <w:p w:rsidR="00D303BE" w:rsidRPr="00D303BE" w:rsidRDefault="00D303BE" w:rsidP="00D303BE">
      <w:pPr>
        <w:pStyle w:val="a5"/>
        <w:spacing w:before="0" w:beforeAutospacing="0" w:after="0" w:afterAutospacing="0"/>
        <w:jc w:val="both"/>
      </w:pPr>
      <w:r w:rsidRPr="00D303BE">
        <w:rPr>
          <w:rStyle w:val="a6"/>
          <w:rFonts w:eastAsiaTheme="minorEastAsia"/>
          <w:b w:val="0"/>
          <w:shd w:val="clear" w:color="auto" w:fill="FFFFFF"/>
        </w:rPr>
        <w:t>10. Дж. Г. Байрон. </w:t>
      </w:r>
      <w:r w:rsidRPr="00D303BE">
        <w:rPr>
          <w:shd w:val="clear" w:color="auto" w:fill="FFFFFF"/>
        </w:rPr>
        <w:t xml:space="preserve"> Поэма «Паломничество Чайльд-Гарольда». </w:t>
      </w:r>
    </w:p>
    <w:p w:rsidR="00D303BE" w:rsidRPr="00D303BE" w:rsidRDefault="00D303BE" w:rsidP="00D30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1F5FDF" w:rsidRDefault="00D303BE" w:rsidP="00D3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DF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А.Н. Островский. Гроза.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 xml:space="preserve"> Бесприданница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И.А. Гончаров. Обломов. 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>Обыкновенная история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И.С. Тургенев. Отцы и дети. 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>Дворянское гнездо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303BE">
        <w:rPr>
          <w:rFonts w:ascii="Times New Roman" w:hAnsi="Times New Roman" w:cs="Times New Roman"/>
          <w:i/>
          <w:iCs/>
          <w:sz w:val="24"/>
          <w:szCs w:val="24"/>
        </w:rPr>
        <w:t>Н.Г. Чернышевский. Что делать?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М.Е. Салтыков-Щедрин. История одного города. 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 xml:space="preserve">Пропала совесть. Медведь на воеводстве. </w:t>
      </w:r>
      <w:proofErr w:type="gramStart"/>
      <w:r w:rsidRPr="00D303BE">
        <w:rPr>
          <w:rFonts w:ascii="Times New Roman" w:hAnsi="Times New Roman" w:cs="Times New Roman"/>
          <w:i/>
          <w:iCs/>
          <w:sz w:val="24"/>
          <w:szCs w:val="24"/>
        </w:rPr>
        <w:t>Коняга</w:t>
      </w:r>
      <w:proofErr w:type="gramEnd"/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Ф.М. Достоевский. Преступление и наказание. 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>Подросток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Л.Н. Толстой. Война и мир.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 xml:space="preserve"> Смерть Ивана Ильича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Н.С. Лесков. Очарованный странник. 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 xml:space="preserve">Леди Макбет </w:t>
      </w:r>
      <w:proofErr w:type="spellStart"/>
      <w:r w:rsidRPr="00D303BE">
        <w:rPr>
          <w:rFonts w:ascii="Times New Roman" w:hAnsi="Times New Roman" w:cs="Times New Roman"/>
          <w:i/>
          <w:iCs/>
          <w:sz w:val="24"/>
          <w:szCs w:val="24"/>
        </w:rPr>
        <w:t>Мценского</w:t>
      </w:r>
      <w:proofErr w:type="spellEnd"/>
      <w:r w:rsidRPr="00D303BE">
        <w:rPr>
          <w:rFonts w:ascii="Times New Roman" w:hAnsi="Times New Roman" w:cs="Times New Roman"/>
          <w:i/>
          <w:iCs/>
          <w:sz w:val="24"/>
          <w:szCs w:val="24"/>
        </w:rPr>
        <w:t xml:space="preserve"> уезда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 xml:space="preserve">А.П. Чехов. </w:t>
      </w:r>
      <w:proofErr w:type="spellStart"/>
      <w:r w:rsidRPr="00D303BE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D303BE">
        <w:rPr>
          <w:rFonts w:ascii="Times New Roman" w:hAnsi="Times New Roman" w:cs="Times New Roman"/>
          <w:sz w:val="24"/>
          <w:szCs w:val="24"/>
        </w:rPr>
        <w:t>. Человек в футляре. Дама с собачкой.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 xml:space="preserve"> Крыжовник. Дом с мезонином.</w:t>
      </w:r>
      <w:bookmarkStart w:id="0" w:name="_GoBack"/>
      <w:bookmarkEnd w:id="0"/>
      <w:r w:rsidRPr="00D303BE">
        <w:rPr>
          <w:rFonts w:ascii="Times New Roman" w:hAnsi="Times New Roman" w:cs="Times New Roman"/>
          <w:sz w:val="24"/>
          <w:szCs w:val="24"/>
        </w:rPr>
        <w:t xml:space="preserve"> Вишнёвый сад. </w:t>
      </w:r>
      <w:r w:rsidRPr="00D303BE">
        <w:rPr>
          <w:rFonts w:ascii="Times New Roman" w:hAnsi="Times New Roman" w:cs="Times New Roman"/>
          <w:i/>
          <w:iCs/>
          <w:sz w:val="24"/>
          <w:szCs w:val="24"/>
        </w:rPr>
        <w:t>Дядя Ваня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Г. Ибсен. Кукольный дом</w:t>
      </w:r>
    </w:p>
    <w:p w:rsidR="00D303BE" w:rsidRPr="00D303BE" w:rsidRDefault="00D303BE" w:rsidP="001F5FD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3BE">
        <w:rPr>
          <w:rFonts w:ascii="Times New Roman" w:hAnsi="Times New Roman" w:cs="Times New Roman"/>
          <w:sz w:val="24"/>
          <w:szCs w:val="24"/>
        </w:rPr>
        <w:t>Ч. Диккенс. Большие надежды</w:t>
      </w:r>
    </w:p>
    <w:p w:rsidR="00D303BE" w:rsidRPr="001F5FDF" w:rsidRDefault="00D303BE" w:rsidP="001F5F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5FDF">
        <w:rPr>
          <w:rFonts w:ascii="Times New Roman" w:hAnsi="Times New Roman" w:cs="Times New Roman"/>
          <w:sz w:val="24"/>
          <w:szCs w:val="24"/>
          <w:u w:val="single"/>
        </w:rPr>
        <w:t>* произведения, выделенные курсивом, для учащихся профильного уровня изучения литературы</w:t>
      </w:r>
    </w:p>
    <w:p w:rsidR="001F5FDF" w:rsidRDefault="001F5FDF" w:rsidP="001F5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1F5FDF" w:rsidRDefault="00D303BE" w:rsidP="001F5F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DF">
        <w:rPr>
          <w:rFonts w:ascii="Times New Roman" w:hAnsi="Times New Roman" w:cs="Times New Roman"/>
          <w:b/>
          <w:sz w:val="24"/>
          <w:szCs w:val="24"/>
        </w:rPr>
        <w:t>11 класс (базовая литература)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А.И.Купри</w:t>
      </w:r>
      <w:proofErr w:type="gramStart"/>
      <w:r w:rsidRPr="001F5FDF">
        <w:rPr>
          <w:rFonts w:ascii="Times New Roman" w:hAnsi="Times New Roman" w:cs="Times New Roman"/>
          <w:sz w:val="24"/>
          <w:szCs w:val="24"/>
        </w:rPr>
        <w:t>н«</w:t>
      </w:r>
      <w:proofErr w:type="gramEnd"/>
      <w:r w:rsidRPr="001F5FDF">
        <w:rPr>
          <w:rFonts w:ascii="Times New Roman" w:hAnsi="Times New Roman" w:cs="Times New Roman"/>
          <w:sz w:val="24"/>
          <w:szCs w:val="24"/>
        </w:rPr>
        <w:t>Олеся», «Гранатовый браслет»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Л.Н. Андреев «Иуда Искариот», «Большой шлем»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 xml:space="preserve">М.Горький «Макар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>», пьеса «На дне»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И.А.Бунин «Чистый понедельник», «Антоновские яблоки»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М.А.Шолохов «Тихий Дон»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М.А.Булгаков «Мастер и Маргарита»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lastRenderedPageBreak/>
        <w:t xml:space="preserve">Проза о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>: Ю.В.Бондарев «Горячий снег», Б.Л.Васильев «В списках не значился», Е.И.Носов «Красное вино победы», «Шопен, соната номер два»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 xml:space="preserve">В.Распутин «Прощание </w:t>
      </w:r>
      <w:proofErr w:type="gramStart"/>
      <w:r w:rsidRPr="001F5F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5FDF">
        <w:rPr>
          <w:rFonts w:ascii="Times New Roman" w:hAnsi="Times New Roman" w:cs="Times New Roman"/>
          <w:sz w:val="24"/>
          <w:szCs w:val="24"/>
        </w:rPr>
        <w:t xml:space="preserve"> Матёрой»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Э.М.Ремарк «На западном фронте без перемен»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О.Хаскли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 xml:space="preserve"> «О дивный новый мир»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Э.Хемингуэй «Старик и море»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Б.Шоу «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>»</w:t>
      </w:r>
    </w:p>
    <w:p w:rsidR="00D303BE" w:rsidRPr="001F5FDF" w:rsidRDefault="00D303BE" w:rsidP="001F5FDF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М.Метерлинк «Синяя птица»</w:t>
      </w:r>
    </w:p>
    <w:p w:rsidR="001F5FDF" w:rsidRDefault="001F5FDF" w:rsidP="001F5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3BE" w:rsidRPr="001F5FDF" w:rsidRDefault="00D303BE" w:rsidP="001F5F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FDF">
        <w:rPr>
          <w:rFonts w:ascii="Times New Roman" w:hAnsi="Times New Roman" w:cs="Times New Roman"/>
          <w:b/>
          <w:sz w:val="24"/>
          <w:szCs w:val="24"/>
        </w:rPr>
        <w:t>11 класс (профильная литература)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А.И.Купри</w:t>
      </w:r>
      <w:proofErr w:type="gramStart"/>
      <w:r w:rsidRPr="001F5FDF">
        <w:rPr>
          <w:rFonts w:ascii="Times New Roman" w:hAnsi="Times New Roman" w:cs="Times New Roman"/>
          <w:sz w:val="24"/>
          <w:szCs w:val="24"/>
        </w:rPr>
        <w:t>н«</w:t>
      </w:r>
      <w:proofErr w:type="gramEnd"/>
      <w:r w:rsidRPr="001F5FDF">
        <w:rPr>
          <w:rFonts w:ascii="Times New Roman" w:hAnsi="Times New Roman" w:cs="Times New Roman"/>
          <w:sz w:val="24"/>
          <w:szCs w:val="24"/>
        </w:rPr>
        <w:t>Олеся», «Гранатовый браслет»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Л.Н. Андреев «Иуда Искариот», «Большой шлем»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 xml:space="preserve">М.Горький «Макар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>», пьеса «На дне»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И.А.Бунин «Чистый понедельник», «Антоновские яблоки», «Легкое дыхание», «Господин из Сан-Франциско», «Солнечный удар»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Е. И. Замятин «Мы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В.В. Набоков «Машенька»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М.А.Шолохов «Тихий Дон»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FDF">
        <w:rPr>
          <w:rFonts w:ascii="Times New Roman" w:hAnsi="Times New Roman" w:cs="Times New Roman"/>
          <w:sz w:val="24"/>
          <w:szCs w:val="24"/>
        </w:rPr>
        <w:t xml:space="preserve">М.А.Булгаков «Мастер и Маргарита», </w:t>
      </w:r>
      <w:r w:rsidRPr="001F5F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рассказы из книги «Записки юного врача»,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F5FD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А. П. Платонов «В прекрасном и яростном мире», «Возвращение»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F5FDF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А. Т. Твардовский «По праву памяти»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 xml:space="preserve">Проза о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 xml:space="preserve">: Ю.В.Бондарев «Горячий снег», Б.Л.Васильев «А зори здесь тихие», Е.И.Носов «Красное вино победы», 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D303BE">
        <w:rPr>
          <w:rStyle w:val="a6"/>
          <w:rFonts w:eastAsiaTheme="minorEastAsia"/>
          <w:b w:val="0"/>
          <w:color w:val="333333"/>
        </w:rPr>
        <w:t>А. А. Фадеев.</w:t>
      </w:r>
      <w:r w:rsidRPr="00D303BE">
        <w:rPr>
          <w:color w:val="333333"/>
        </w:rPr>
        <w:t> «Молодая гвардия».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D303BE">
        <w:rPr>
          <w:rStyle w:val="a6"/>
          <w:rFonts w:eastAsiaTheme="minorEastAsia"/>
          <w:b w:val="0"/>
          <w:color w:val="333333"/>
        </w:rPr>
        <w:t>В.О. Богомолов.</w:t>
      </w:r>
      <w:r w:rsidRPr="00D303BE">
        <w:rPr>
          <w:color w:val="333333"/>
        </w:rPr>
        <w:t> «В августе сорок четвёртого».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D303BE">
        <w:rPr>
          <w:color w:val="333333"/>
        </w:rPr>
        <w:t>Пастернак «Доктор Живаго»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D303BE">
        <w:rPr>
          <w:color w:val="333333"/>
        </w:rPr>
        <w:t>Вампилов «Утиная охота»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  <w:shd w:val="clear" w:color="auto" w:fill="FFFFFF"/>
        </w:rPr>
      </w:pPr>
      <w:r w:rsidRPr="00D303BE">
        <w:rPr>
          <w:rStyle w:val="a6"/>
          <w:rFonts w:eastAsiaTheme="minorEastAsia"/>
          <w:b w:val="0"/>
          <w:color w:val="333333"/>
          <w:shd w:val="clear" w:color="auto" w:fill="FFFFFF"/>
        </w:rPr>
        <w:t>А. И. Солженицын. </w:t>
      </w:r>
      <w:r w:rsidRPr="00D303BE">
        <w:rPr>
          <w:color w:val="333333"/>
          <w:shd w:val="clear" w:color="auto" w:fill="FFFFFF"/>
        </w:rPr>
        <w:t>Произведения «Один день Ивана Денисовича», «Архипелаг ГУЛАГ»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  <w:shd w:val="clear" w:color="auto" w:fill="FFFFFF"/>
        </w:rPr>
      </w:pPr>
      <w:r w:rsidRPr="00D303BE">
        <w:rPr>
          <w:color w:val="333333"/>
          <w:shd w:val="clear" w:color="auto" w:fill="FFFFFF"/>
        </w:rPr>
        <w:t>В.П. Астафьев «Царь-рыба»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  <w:shd w:val="clear" w:color="auto" w:fill="FFFFFF"/>
        </w:rPr>
      </w:pPr>
      <w:r w:rsidRPr="00D303BE">
        <w:rPr>
          <w:color w:val="333333"/>
          <w:shd w:val="clear" w:color="auto" w:fill="FFFFFF"/>
        </w:rPr>
        <w:t>А.Н. и Б.Н. Стругацкие «Понедельник начинается в субботу»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  <w:shd w:val="clear" w:color="auto" w:fill="FFFFFF"/>
        </w:rPr>
      </w:pPr>
      <w:r w:rsidRPr="00D303BE">
        <w:rPr>
          <w:color w:val="333333"/>
          <w:shd w:val="clear" w:color="auto" w:fill="FFFFFF"/>
        </w:rPr>
        <w:t>Ч.Т. Айтматов «Белый пароход»</w:t>
      </w:r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Style w:val="placeholder-mask"/>
          <w:color w:val="333333"/>
        </w:rPr>
      </w:pPr>
      <w:proofErr w:type="gramStart"/>
      <w:r w:rsidRPr="00D303BE">
        <w:rPr>
          <w:rStyle w:val="a6"/>
          <w:rFonts w:eastAsiaTheme="minorEastAsia"/>
          <w:b w:val="0"/>
          <w:color w:val="333333"/>
          <w:shd w:val="clear" w:color="auto" w:fill="FFFFFF"/>
        </w:rPr>
        <w:t>В. М. </w:t>
      </w:r>
      <w:r w:rsidRPr="00D303BE">
        <w:rPr>
          <w:rStyle w:val="a6"/>
          <w:rFonts w:eastAsiaTheme="minorEastAsia"/>
          <w:b w:val="0"/>
          <w:color w:val="333333"/>
        </w:rPr>
        <w:t>Шукшин</w:t>
      </w:r>
      <w:r w:rsidRPr="00D303BE">
        <w:rPr>
          <w:rStyle w:val="placeholder-mask"/>
          <w:color w:val="333333"/>
        </w:rPr>
        <w:t xml:space="preserve"> ‌</w:t>
      </w:r>
      <w:r w:rsidRPr="00D303BE">
        <w:rPr>
          <w:rStyle w:val="placeholder"/>
          <w:color w:val="333333"/>
        </w:rPr>
        <w:t xml:space="preserve">«Срезал», «Обида», «Микроскоп», «Крепкий мужик», «Сапожки», «Калина красная» </w:t>
      </w:r>
      <w:r w:rsidRPr="00D303BE">
        <w:rPr>
          <w:rStyle w:val="placeholder-mask"/>
          <w:color w:val="333333"/>
        </w:rPr>
        <w:t>‌</w:t>
      </w:r>
      <w:proofErr w:type="gramEnd"/>
    </w:p>
    <w:p w:rsidR="00D303BE" w:rsidRPr="00D303BE" w:rsidRDefault="00D303BE" w:rsidP="001F5FD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color w:val="333333"/>
        </w:rPr>
      </w:pPr>
      <w:r w:rsidRPr="00D303BE">
        <w:rPr>
          <w:rStyle w:val="a6"/>
          <w:rFonts w:eastAsiaTheme="minorEastAsia"/>
          <w:b w:val="0"/>
          <w:color w:val="333333"/>
          <w:shd w:val="clear" w:color="auto" w:fill="FFFFFF"/>
        </w:rPr>
        <w:t>В</w:t>
      </w:r>
      <w:r w:rsidRPr="00D303BE">
        <w:rPr>
          <w:rStyle w:val="a6"/>
          <w:rFonts w:eastAsiaTheme="minorEastAsia"/>
          <w:b w:val="0"/>
          <w:color w:val="333333"/>
        </w:rPr>
        <w:t>. Г. Распутин</w:t>
      </w:r>
      <w:r w:rsidRPr="00D303BE">
        <w:rPr>
          <w:rStyle w:val="placeholder-mask"/>
          <w:color w:val="333333"/>
        </w:rPr>
        <w:t xml:space="preserve"> ‌</w:t>
      </w:r>
      <w:r w:rsidRPr="00D303BE">
        <w:rPr>
          <w:rStyle w:val="placeholder"/>
          <w:color w:val="333333"/>
        </w:rPr>
        <w:t xml:space="preserve">«Прощание </w:t>
      </w:r>
      <w:proofErr w:type="gramStart"/>
      <w:r w:rsidRPr="00D303BE">
        <w:rPr>
          <w:rStyle w:val="placeholder"/>
          <w:color w:val="333333"/>
        </w:rPr>
        <w:t>с</w:t>
      </w:r>
      <w:proofErr w:type="gramEnd"/>
      <w:r w:rsidRPr="00D303BE">
        <w:rPr>
          <w:rStyle w:val="placeholder"/>
          <w:color w:val="333333"/>
        </w:rPr>
        <w:t xml:space="preserve"> Матёрой»</w:t>
      </w:r>
      <w:r w:rsidRPr="00D303BE">
        <w:rPr>
          <w:rStyle w:val="placeholder-mask"/>
          <w:color w:val="333333"/>
        </w:rPr>
        <w:t>‌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Э.Хемингуэй «Старик и море»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Голдинг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 xml:space="preserve"> «Повелитель мух»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5F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Р. </w:t>
      </w:r>
      <w:proofErr w:type="spellStart"/>
      <w:r w:rsidRPr="001F5F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Брэдбери</w:t>
      </w:r>
      <w:proofErr w:type="spellEnd"/>
      <w:r w:rsidRPr="001F5F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«451 градус по Фаренгейту»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sz w:val="24"/>
          <w:szCs w:val="24"/>
        </w:rPr>
        <w:t>М.Метерлинк «Синяя птица»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F5FDF">
        <w:rPr>
          <w:rFonts w:ascii="Times New Roman" w:hAnsi="Times New Roman" w:cs="Times New Roman"/>
          <w:sz w:val="24"/>
          <w:szCs w:val="24"/>
        </w:rPr>
        <w:t>О.Хаскли</w:t>
      </w:r>
      <w:proofErr w:type="spellEnd"/>
      <w:r w:rsidRPr="001F5FDF">
        <w:rPr>
          <w:rFonts w:ascii="Times New Roman" w:hAnsi="Times New Roman" w:cs="Times New Roman"/>
          <w:sz w:val="24"/>
          <w:szCs w:val="24"/>
        </w:rPr>
        <w:t xml:space="preserve"> «О дивный новый мир»</w:t>
      </w:r>
    </w:p>
    <w:p w:rsidR="00D303BE" w:rsidRPr="001F5FDF" w:rsidRDefault="00D303BE" w:rsidP="001F5FDF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F5F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 Уильямс «Трамвай «Желание»</w:t>
      </w:r>
    </w:p>
    <w:p w:rsidR="00D303BE" w:rsidRDefault="00D303BE"/>
    <w:sectPr w:rsidR="00D303BE" w:rsidSect="000C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3C"/>
    <w:multiLevelType w:val="hybridMultilevel"/>
    <w:tmpl w:val="93E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3A8A"/>
    <w:multiLevelType w:val="hybridMultilevel"/>
    <w:tmpl w:val="DC40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202"/>
    <w:multiLevelType w:val="multilevel"/>
    <w:tmpl w:val="61F2E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24518"/>
    <w:multiLevelType w:val="hybridMultilevel"/>
    <w:tmpl w:val="E912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11FC"/>
    <w:multiLevelType w:val="hybridMultilevel"/>
    <w:tmpl w:val="6502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F4899"/>
    <w:multiLevelType w:val="hybridMultilevel"/>
    <w:tmpl w:val="9E8A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03BE"/>
    <w:rsid w:val="000C7788"/>
    <w:rsid w:val="001F5FDF"/>
    <w:rsid w:val="00B82669"/>
    <w:rsid w:val="00D303BE"/>
    <w:rsid w:val="00D7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303BE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rsid w:val="00D303BE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D3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03BE"/>
    <w:rPr>
      <w:b/>
      <w:bCs/>
    </w:rPr>
  </w:style>
  <w:style w:type="character" w:customStyle="1" w:styleId="placeholder-mask">
    <w:name w:val="placeholder-mask"/>
    <w:basedOn w:val="a0"/>
    <w:rsid w:val="00D303BE"/>
  </w:style>
  <w:style w:type="character" w:customStyle="1" w:styleId="placeholder">
    <w:name w:val="placeholder"/>
    <w:basedOn w:val="a0"/>
    <w:rsid w:val="00D30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Borovikova_SA</dc:creator>
  <cp:lastModifiedBy>Borovikova_SA</cp:lastModifiedBy>
  <cp:revision>1</cp:revision>
  <dcterms:created xsi:type="dcterms:W3CDTF">2024-06-21T06:20:00Z</dcterms:created>
  <dcterms:modified xsi:type="dcterms:W3CDTF">2024-06-21T06:34:00Z</dcterms:modified>
</cp:coreProperties>
</file>