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D2" w:rsidRPr="00BB48D2" w:rsidRDefault="00BB48D2" w:rsidP="00BB48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школьной форме</w:t>
      </w:r>
    </w:p>
    <w:p w:rsidR="00BB48D2" w:rsidRPr="00BB48D2" w:rsidRDefault="00BB48D2" w:rsidP="00BB4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  Общие положения</w:t>
      </w:r>
    </w:p>
    <w:p w:rsidR="00BB48D2" w:rsidRPr="00BB48D2" w:rsidRDefault="00BB48D2" w:rsidP="000869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 положение разработано с целью </w:t>
      </w:r>
      <w:r w:rsidR="001B003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единых требований к школьной одежде обучающихся 1-11 классов.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В  соответствии  с вступлением в силу 01.09. 2013 Федерального закона от 29.12.2012 № 273-ФЗ «Об образовании в Российской Федерации», согласно которому к компетенции образовательной организации отнесено установление требований к одежде обучающихся по программам начального общего, основного общего и среднего общего образования, в МБОУ «Средняя общеобразовательная школа с углубленным изучением отдельных предметов № 52» города Кирова с 1 сентября 2013 года вводится  школьная</w:t>
      </w:r>
      <w:proofErr w:type="gramEnd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форма приобретается родителями в специализированных магазинах либо шьется в соответствии с предложенным описанием.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 Принципы школьной формы</w:t>
      </w:r>
    </w:p>
    <w:p w:rsidR="00BB48D2" w:rsidRPr="00BB48D2" w:rsidRDefault="00BB48D2" w:rsidP="00BB48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Аккуратность и опрятность (одежда должна быть обязательно чистой, свежей, выглаженной;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обувь должна быть чистой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B48D2" w:rsidRPr="00BB48D2" w:rsidRDefault="00BB48D2" w:rsidP="00BB48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Внешний вид должен соответствовать общепринятым в обществе нормам делового стиля и носить светский характер.</w:t>
      </w: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B48D2" w:rsidRPr="00BB48D2" w:rsidRDefault="00BB48D2" w:rsidP="00BB48D2">
      <w:pPr>
        <w:pStyle w:val="a4"/>
        <w:numPr>
          <w:ilvl w:val="1"/>
          <w:numId w:val="3"/>
        </w:numPr>
        <w:spacing w:before="100" w:beforeAutospacing="1" w:after="24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школьной форме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Школьная одежда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изделий, контактирующим с кожей человека. </w:t>
      </w:r>
      <w:proofErr w:type="spellStart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СанПиН</w:t>
      </w:r>
      <w:proofErr w:type="spellEnd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2.4.7/1.1.1286-03», утвержденным Главным государственным санитарным врачом Российской Федерации 17 апреля 2003 года.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образовательном учреждении устанавливаются следующие виды школьной одежды: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повседневная школьная одежда;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парадная школьная одежда;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спортивная школьная одежда.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Повседневная школьная одежда </w:t>
      </w:r>
      <w:proofErr w:type="gramStart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включает: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для мальчиков и юношей – 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серый пиджак или жилет, </w:t>
      </w:r>
      <w:r w:rsidR="004D52C5"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серы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или</w:t>
      </w:r>
      <w:r w:rsidR="004D52C5"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черны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9F2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брюки классического покроя</w:t>
      </w:r>
      <w:r w:rsidR="004D52C5"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 зависимости от направления класса, возраста учеников допустим костюм  черного цвета,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неярких оттенков бордовог</w:t>
      </w:r>
      <w:r w:rsidR="000468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о, синего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однотонная сорочка сочетающейся цветовой гаммы; аксессуары (галстук, бабочка, поясной ремень);</w:t>
      </w:r>
    </w:p>
    <w:p w:rsidR="00BB48D2" w:rsidRDefault="00BB48D2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для девочек и девушек – </w:t>
      </w:r>
      <w:r w:rsidR="004D52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серый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жакет, жилет, юбка </w:t>
      </w:r>
      <w:r w:rsidR="009F2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клетку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или сарафан </w:t>
      </w:r>
      <w:r w:rsidR="009F2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(в зависимости от направления класса, возраста учеников допустим костюм  черного цвета, </w:t>
      </w:r>
      <w:r w:rsidR="009F27AB"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неярких оттенков бордовог</w:t>
      </w:r>
      <w:r w:rsidR="009F27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о, синего);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непрозрачная блузка (длиной  ниже талии) сочетающейся цветовой гаммы; платье, которое может быть дополнено белым или черным фартуком, съемным воротником (рекомендуемая длина платьев и юбок: не выше 10 см от верхней границы колена и не ниже середины голени).</w:t>
      </w:r>
    </w:p>
    <w:p w:rsidR="00572030" w:rsidRDefault="00572030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Фотографии рекомендуемых цветов и фасонов школьной одежды прилагаются.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BB48D2">
        <w:rPr>
          <w:rFonts w:ascii="Times New Roman" w:hAnsi="Times New Roman" w:cs="Times New Roman"/>
          <w:color w:val="000000"/>
          <w:sz w:val="24"/>
          <w:szCs w:val="24"/>
        </w:rPr>
        <w:t>В холодное время года разрешается ношение шерстяных свитеров, джемперов и пуловеров однотонного цвета.</w:t>
      </w:r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B48D2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Парадная школьная одежда используется </w:t>
      </w:r>
      <w:proofErr w:type="gramStart"/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дни проведения праздников и торжественных линеек.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8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Для девочек и девушек парадная школьная одежда состоит из повседневной школьной одежды, дополненной белой непрозрачной блузкой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(длиной  ниже талии).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Спортивная школьная форма </w:t>
      </w:r>
      <w:proofErr w:type="gramStart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включает </w:t>
      </w:r>
      <w:r w:rsidR="001B00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белую </w:t>
      </w:r>
      <w:r w:rsidRPr="00BB48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футболку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B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темные 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спортивные шорты, </w:t>
      </w:r>
      <w:r w:rsidR="001B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темные 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 w:rsidR="001B00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брюки (костюм), кроссовки на светлой подошве.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 </w:t>
      </w: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костюмы</w:t>
      </w:r>
      <w:r w:rsidR="001F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кроссовки</w:t>
      </w: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надеваются только для уроков физической культуры и на время проведения спортивных праздников, соревнований.</w:t>
      </w:r>
    </w:p>
    <w:p w:rsidR="00BB48D2" w:rsidRPr="001F5BE7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Все учащиеся 1 - 11 классов должны иметь сменную обувь. Сменная обувь должна быть чистой, </w:t>
      </w:r>
      <w:r w:rsidRPr="001F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выдержанной в деловом стиле.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4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proofErr w:type="gramStart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 ношение в образовательном учреждении: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одежды ярких цветов и оттенков; брюк, юбок с заниженной талией и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 и противоправное поведение;</w:t>
      </w:r>
      <w:r w:rsidR="001B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джинсов;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2) религиозной одежды, одежды с религиозными атрибутами и религиозной символикой;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3) верхней одежды, головных уборов в помещениях образовательного учреждения;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4) массивных украшений.</w:t>
      </w:r>
    </w:p>
    <w:p w:rsidR="00BB48D2" w:rsidRPr="00BB48D2" w:rsidRDefault="00BB48D2" w:rsidP="00BB48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запрещается появляться в образовательном учреждении с экстравагантными стрижками и прическами, с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лосами, окрашенными в яркие </w:t>
      </w: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неестественные оттенки, с ярким маникюром и макияжем, с </w:t>
      </w:r>
      <w:proofErr w:type="spellStart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пирсингом</w:t>
      </w:r>
      <w:proofErr w:type="spellEnd"/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татуировками.</w:t>
      </w:r>
    </w:p>
    <w:p w:rsidR="00BB48D2" w:rsidRPr="00BB48D2" w:rsidRDefault="00BB48D2" w:rsidP="00BB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B48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Права родителей и обучающихся в определении требований к одежде обучающихся.</w:t>
      </w:r>
    </w:p>
    <w:p w:rsidR="00BB48D2" w:rsidRPr="00BB48D2" w:rsidRDefault="00BB48D2" w:rsidP="000869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8D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 класса (параллели) или собрание учащихся класса (параллели)- при поддержке не менее половины родителей этого класса (параллели) вправе определить требования к одежде обучающихся данного класса (параллели) на новый учебный год.</w:t>
      </w:r>
    </w:p>
    <w:p w:rsidR="00BB48D2" w:rsidRPr="00BB48D2" w:rsidRDefault="00BB48D2" w:rsidP="00BB48D2">
      <w:pPr>
        <w:pStyle w:val="a3"/>
        <w:shd w:val="clear" w:color="auto" w:fill="FFFFFF"/>
        <w:rPr>
          <w:color w:val="000000"/>
        </w:rPr>
      </w:pPr>
    </w:p>
    <w:sectPr w:rsidR="00BB48D2" w:rsidRPr="00BB48D2" w:rsidSect="00BB48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6AC"/>
    <w:multiLevelType w:val="multilevel"/>
    <w:tmpl w:val="599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57E21"/>
    <w:multiLevelType w:val="multilevel"/>
    <w:tmpl w:val="6DBE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312FF"/>
    <w:multiLevelType w:val="hybridMultilevel"/>
    <w:tmpl w:val="CF323CE4"/>
    <w:lvl w:ilvl="0" w:tplc="1DB4D36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33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48D2"/>
    <w:rsid w:val="00046883"/>
    <w:rsid w:val="000869C3"/>
    <w:rsid w:val="001B003B"/>
    <w:rsid w:val="001F5BE7"/>
    <w:rsid w:val="00215FEC"/>
    <w:rsid w:val="00446434"/>
    <w:rsid w:val="004D52C5"/>
    <w:rsid w:val="00572030"/>
    <w:rsid w:val="00610F8E"/>
    <w:rsid w:val="009F27AB"/>
    <w:rsid w:val="00A004E6"/>
    <w:rsid w:val="00A73A10"/>
    <w:rsid w:val="00B43A93"/>
    <w:rsid w:val="00BB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8D2"/>
  </w:style>
  <w:style w:type="paragraph" w:styleId="a4">
    <w:name w:val="List Paragraph"/>
    <w:basedOn w:val="a"/>
    <w:uiPriority w:val="34"/>
    <w:qFormat/>
    <w:rsid w:val="00BB4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Tolstobrova_NA</cp:lastModifiedBy>
  <cp:revision>7</cp:revision>
  <cp:lastPrinted>2014-04-16T07:05:00Z</cp:lastPrinted>
  <dcterms:created xsi:type="dcterms:W3CDTF">2013-08-18T21:27:00Z</dcterms:created>
  <dcterms:modified xsi:type="dcterms:W3CDTF">2016-10-18T13:06:00Z</dcterms:modified>
</cp:coreProperties>
</file>